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E66B" w14:textId="77777777" w:rsidR="00DE051D" w:rsidRPr="00425547" w:rsidRDefault="00405994">
      <w:pPr>
        <w:rPr>
          <w:rFonts w:ascii="Arial" w:hAnsi="Arial" w:cs="Arial"/>
          <w:sz w:val="32"/>
          <w:szCs w:val="32"/>
        </w:rPr>
      </w:pPr>
      <w:r w:rsidRPr="00425547">
        <w:rPr>
          <w:rFonts w:ascii="Arial" w:hAnsi="Arial" w:cs="Arial"/>
          <w:sz w:val="32"/>
          <w:szCs w:val="32"/>
        </w:rPr>
        <w:t>Höhepunkt einer Brieffreundschaft</w:t>
      </w:r>
      <w:r w:rsidR="00D92E2F" w:rsidRPr="00425547">
        <w:rPr>
          <w:rFonts w:ascii="Arial" w:hAnsi="Arial" w:cs="Arial"/>
          <w:sz w:val="32"/>
          <w:szCs w:val="32"/>
        </w:rPr>
        <w:t xml:space="preserve"> zwischen zwei Primarklassen</w:t>
      </w:r>
    </w:p>
    <w:p w14:paraId="4A2F8CB4" w14:textId="77777777" w:rsidR="00E82E18" w:rsidRPr="00425547" w:rsidRDefault="00E82E18">
      <w:pPr>
        <w:rPr>
          <w:rFonts w:ascii="Arial" w:hAnsi="Arial" w:cs="Arial"/>
        </w:rPr>
      </w:pPr>
    </w:p>
    <w:p w14:paraId="1D35B1EE" w14:textId="6ACBB7DC" w:rsidR="00A358DB" w:rsidRPr="00425547" w:rsidRDefault="00A358DB" w:rsidP="00A358DB">
      <w:pPr>
        <w:pStyle w:val="StandardWeb"/>
        <w:shd w:val="clear" w:color="auto" w:fill="FFFFFF"/>
        <w:spacing w:before="0" w:beforeAutospacing="0" w:after="135" w:afterAutospacing="0"/>
        <w:rPr>
          <w:rFonts w:ascii="Arial" w:hAnsi="Arial" w:cs="Arial"/>
          <w:color w:val="246788"/>
          <w:sz w:val="23"/>
          <w:szCs w:val="23"/>
        </w:rPr>
      </w:pPr>
      <w:r w:rsidRPr="00425547">
        <w:rPr>
          <w:rFonts w:ascii="Arial" w:hAnsi="Arial" w:cs="Arial"/>
          <w:color w:val="246788"/>
          <w:sz w:val="23"/>
          <w:szCs w:val="23"/>
        </w:rPr>
        <w:t xml:space="preserve">Es ist Ende Februar 2023: Aufgeregt wartet die </w:t>
      </w:r>
      <w:r w:rsidR="006C5435">
        <w:rPr>
          <w:rFonts w:ascii="Arial" w:hAnsi="Arial" w:cs="Arial"/>
          <w:color w:val="246788"/>
          <w:sz w:val="23"/>
          <w:szCs w:val="23"/>
        </w:rPr>
        <w:t>Primarklasse 2 c</w:t>
      </w:r>
      <w:r w:rsidRPr="00425547">
        <w:rPr>
          <w:rFonts w:ascii="Arial" w:hAnsi="Arial" w:cs="Arial"/>
          <w:color w:val="246788"/>
          <w:sz w:val="23"/>
          <w:szCs w:val="23"/>
        </w:rPr>
        <w:t xml:space="preserve"> </w:t>
      </w:r>
      <w:r w:rsidR="006C5435">
        <w:rPr>
          <w:rFonts w:ascii="Arial" w:hAnsi="Arial" w:cs="Arial"/>
          <w:color w:val="246788"/>
          <w:sz w:val="23"/>
          <w:szCs w:val="23"/>
        </w:rPr>
        <w:t>auf den Bus. Im Gepäck stecken kleine Lollipop-Blümchen, welche die Kinder für ihre neuen Freunde gebastelt haben.</w:t>
      </w:r>
    </w:p>
    <w:p w14:paraId="31F3F28B" w14:textId="498870AA" w:rsidR="006C5435" w:rsidRDefault="00A358DB" w:rsidP="00A358DB">
      <w:pPr>
        <w:pStyle w:val="StandardWeb"/>
        <w:shd w:val="clear" w:color="auto" w:fill="FFFFFF"/>
        <w:spacing w:before="0" w:beforeAutospacing="0" w:after="135" w:afterAutospacing="0"/>
        <w:rPr>
          <w:rFonts w:ascii="Arial" w:hAnsi="Arial" w:cs="Arial"/>
          <w:color w:val="246788"/>
          <w:sz w:val="23"/>
          <w:szCs w:val="23"/>
        </w:rPr>
      </w:pPr>
      <w:r w:rsidRPr="00425547">
        <w:rPr>
          <w:rFonts w:ascii="Arial" w:hAnsi="Arial" w:cs="Arial"/>
          <w:color w:val="246788"/>
          <w:sz w:val="23"/>
          <w:szCs w:val="23"/>
        </w:rPr>
        <w:t xml:space="preserve">Noch </w:t>
      </w:r>
      <w:r w:rsidR="006C5435">
        <w:rPr>
          <w:rFonts w:ascii="Arial" w:hAnsi="Arial" w:cs="Arial"/>
          <w:color w:val="246788"/>
          <w:sz w:val="23"/>
          <w:szCs w:val="23"/>
        </w:rPr>
        <w:t>20 Minuten</w:t>
      </w:r>
      <w:r w:rsidRPr="00425547">
        <w:rPr>
          <w:rFonts w:ascii="Arial" w:hAnsi="Arial" w:cs="Arial"/>
          <w:color w:val="246788"/>
          <w:sz w:val="23"/>
          <w:szCs w:val="23"/>
        </w:rPr>
        <w:t xml:space="preserve"> trenn</w:t>
      </w:r>
      <w:r w:rsidR="006C5435">
        <w:rPr>
          <w:rFonts w:ascii="Arial" w:hAnsi="Arial" w:cs="Arial"/>
          <w:color w:val="246788"/>
          <w:sz w:val="23"/>
          <w:szCs w:val="23"/>
        </w:rPr>
        <w:t>en</w:t>
      </w:r>
      <w:r w:rsidRPr="00425547">
        <w:rPr>
          <w:rFonts w:ascii="Arial" w:hAnsi="Arial" w:cs="Arial"/>
          <w:color w:val="246788"/>
          <w:sz w:val="23"/>
          <w:szCs w:val="23"/>
        </w:rPr>
        <w:t xml:space="preserve"> sie von ihren Brieffreunden und Brieffreundinnen</w:t>
      </w:r>
      <w:r w:rsidR="006C5435">
        <w:rPr>
          <w:rFonts w:ascii="Arial" w:hAnsi="Arial" w:cs="Arial"/>
          <w:color w:val="246788"/>
          <w:sz w:val="23"/>
          <w:szCs w:val="23"/>
        </w:rPr>
        <w:t>, den 3. Klässlern</w:t>
      </w:r>
      <w:r w:rsidRPr="00425547">
        <w:rPr>
          <w:rFonts w:ascii="Arial" w:hAnsi="Arial" w:cs="Arial"/>
          <w:color w:val="246788"/>
          <w:sz w:val="23"/>
          <w:szCs w:val="23"/>
        </w:rPr>
        <w:t xml:space="preserve"> aus </w:t>
      </w:r>
      <w:proofErr w:type="spellStart"/>
      <w:r w:rsidR="006C5435">
        <w:rPr>
          <w:rFonts w:ascii="Arial" w:hAnsi="Arial" w:cs="Arial"/>
          <w:color w:val="246788"/>
          <w:sz w:val="23"/>
          <w:szCs w:val="23"/>
        </w:rPr>
        <w:t>Lengnau</w:t>
      </w:r>
      <w:proofErr w:type="spellEnd"/>
      <w:r w:rsidRPr="00425547">
        <w:rPr>
          <w:rFonts w:ascii="Arial" w:hAnsi="Arial" w:cs="Arial"/>
          <w:color w:val="246788"/>
          <w:sz w:val="23"/>
          <w:szCs w:val="23"/>
        </w:rPr>
        <w:t xml:space="preserve">. </w:t>
      </w:r>
      <w:r w:rsidR="006C5435">
        <w:rPr>
          <w:rFonts w:ascii="Arial" w:hAnsi="Arial" w:cs="Arial"/>
          <w:color w:val="246788"/>
          <w:sz w:val="23"/>
          <w:szCs w:val="23"/>
        </w:rPr>
        <w:t>Seit September 2022 schrieben sie sich unbekannterweise Briefe. Sie wissen bereits etwas über die</w:t>
      </w:r>
      <w:r w:rsidRPr="00425547">
        <w:rPr>
          <w:rFonts w:ascii="Arial" w:hAnsi="Arial" w:cs="Arial"/>
          <w:color w:val="246788"/>
          <w:sz w:val="23"/>
          <w:szCs w:val="23"/>
        </w:rPr>
        <w:t xml:space="preserve"> Familienmitglieder, Haustiere, Lieblingsfarben, Hobbies und Erlebnisse</w:t>
      </w:r>
      <w:r w:rsidR="006C5435">
        <w:rPr>
          <w:rFonts w:ascii="Arial" w:hAnsi="Arial" w:cs="Arial"/>
          <w:color w:val="246788"/>
          <w:sz w:val="23"/>
          <w:szCs w:val="23"/>
        </w:rPr>
        <w:t xml:space="preserve">. Die Lehrpersonen Karin Grimm aus </w:t>
      </w:r>
      <w:proofErr w:type="spellStart"/>
      <w:r w:rsidR="006C5435">
        <w:rPr>
          <w:rFonts w:ascii="Arial" w:hAnsi="Arial" w:cs="Arial"/>
          <w:color w:val="246788"/>
          <w:sz w:val="23"/>
          <w:szCs w:val="23"/>
        </w:rPr>
        <w:t>Lengnau</w:t>
      </w:r>
      <w:proofErr w:type="spellEnd"/>
      <w:r w:rsidR="006C5435">
        <w:rPr>
          <w:rFonts w:ascii="Arial" w:hAnsi="Arial" w:cs="Arial"/>
          <w:color w:val="246788"/>
          <w:sz w:val="23"/>
          <w:szCs w:val="23"/>
        </w:rPr>
        <w:t xml:space="preserve"> und Claudia Birrer aus Wettingen haben so versucht, die Schreiblust der Kinder zu wecken.</w:t>
      </w:r>
      <w:r w:rsidRPr="00425547">
        <w:rPr>
          <w:rFonts w:ascii="Arial" w:hAnsi="Arial" w:cs="Arial"/>
          <w:color w:val="246788"/>
          <w:sz w:val="23"/>
          <w:szCs w:val="23"/>
        </w:rPr>
        <w:t xml:space="preserve"> </w:t>
      </w:r>
    </w:p>
    <w:p w14:paraId="2FF7B773" w14:textId="3B09F6A3" w:rsidR="00A358DB" w:rsidRPr="00425547" w:rsidRDefault="006C5435" w:rsidP="00A358DB">
      <w:pPr>
        <w:pStyle w:val="StandardWeb"/>
        <w:shd w:val="clear" w:color="auto" w:fill="FFFFFF"/>
        <w:spacing w:before="0" w:beforeAutospacing="0" w:after="135" w:afterAutospacing="0"/>
        <w:rPr>
          <w:rFonts w:ascii="Arial" w:hAnsi="Arial" w:cs="Arial"/>
          <w:color w:val="246788"/>
          <w:sz w:val="23"/>
          <w:szCs w:val="23"/>
        </w:rPr>
      </w:pPr>
      <w:r>
        <w:rPr>
          <w:rFonts w:ascii="Arial" w:hAnsi="Arial" w:cs="Arial"/>
          <w:color w:val="246788"/>
          <w:sz w:val="23"/>
          <w:szCs w:val="23"/>
        </w:rPr>
        <w:t xml:space="preserve">Es wurden </w:t>
      </w:r>
      <w:r w:rsidR="00A358DB" w:rsidRPr="00425547">
        <w:rPr>
          <w:rFonts w:ascii="Arial" w:hAnsi="Arial" w:cs="Arial"/>
          <w:color w:val="246788"/>
          <w:sz w:val="23"/>
          <w:szCs w:val="23"/>
        </w:rPr>
        <w:t>Freundschaften wurden spontan auf farbig verziertem Briefpapier geschlossen. Doch ein echtes Treffen ist nach diesen Monaten nun etwas ganz Besonderes.</w:t>
      </w:r>
    </w:p>
    <w:p w14:paraId="4D459543" w14:textId="27323044" w:rsidR="00A358DB" w:rsidRPr="00425547" w:rsidRDefault="00A358DB" w:rsidP="00A358DB">
      <w:pPr>
        <w:pStyle w:val="StandardWeb"/>
        <w:shd w:val="clear" w:color="auto" w:fill="FFFFFF"/>
        <w:spacing w:before="0" w:beforeAutospacing="0" w:after="135" w:afterAutospacing="0"/>
        <w:rPr>
          <w:rFonts w:ascii="Arial" w:hAnsi="Arial" w:cs="Arial"/>
          <w:color w:val="246788"/>
          <w:sz w:val="23"/>
          <w:szCs w:val="23"/>
        </w:rPr>
      </w:pPr>
      <w:r w:rsidRPr="00425547">
        <w:rPr>
          <w:rFonts w:ascii="Arial" w:hAnsi="Arial" w:cs="Arial"/>
          <w:color w:val="246788"/>
          <w:sz w:val="23"/>
          <w:szCs w:val="23"/>
        </w:rPr>
        <w:t>Bei eisiger Kälte begegnen sich die beiden Primarklassen auf dem Spielplatz unter der Hochbrücke in Baden. Das Eis ist schnell gebrochen: Nachdem sich die Briefteams freudig gefunden und beschenkt haben, wärmen sich die Kinder bei einer wilden Jagt zwischen Rutschbahn und Klettergerüst auf.</w:t>
      </w:r>
    </w:p>
    <w:p w14:paraId="017C070E" w14:textId="6E9EEE59" w:rsidR="00A358DB" w:rsidRPr="00425547" w:rsidRDefault="00A358DB" w:rsidP="00A358DB">
      <w:pPr>
        <w:pStyle w:val="StandardWeb"/>
        <w:shd w:val="clear" w:color="auto" w:fill="FFFFFF"/>
        <w:spacing w:before="0" w:beforeAutospacing="0" w:after="135" w:afterAutospacing="0"/>
        <w:rPr>
          <w:rFonts w:ascii="Arial" w:hAnsi="Arial" w:cs="Arial"/>
          <w:color w:val="246788"/>
          <w:sz w:val="23"/>
          <w:szCs w:val="23"/>
        </w:rPr>
      </w:pPr>
      <w:r w:rsidRPr="00425547">
        <w:rPr>
          <w:rFonts w:ascii="Arial" w:hAnsi="Arial" w:cs="Arial"/>
          <w:color w:val="246788"/>
          <w:sz w:val="23"/>
          <w:szCs w:val="23"/>
        </w:rPr>
        <w:t>Hoch auf der Ruine Stein zeigen sie einander später, woher sie am Morgen angereist sind. Die meisten sind zum ersten Mal an diesem beeindruckenden Höhepunkt und bewundern die Aussicht.</w:t>
      </w:r>
    </w:p>
    <w:p w14:paraId="0E276427" w14:textId="39C19EDD" w:rsidR="00A358DB" w:rsidRDefault="00A358DB" w:rsidP="00A358DB">
      <w:pPr>
        <w:pStyle w:val="StandardWeb"/>
        <w:shd w:val="clear" w:color="auto" w:fill="FFFFFF"/>
        <w:spacing w:before="0" w:beforeAutospacing="0" w:after="135" w:afterAutospacing="0"/>
        <w:rPr>
          <w:rFonts w:ascii="Arial" w:hAnsi="Arial" w:cs="Arial"/>
          <w:color w:val="246788"/>
          <w:sz w:val="23"/>
          <w:szCs w:val="23"/>
        </w:rPr>
      </w:pPr>
      <w:r w:rsidRPr="00425547">
        <w:rPr>
          <w:rFonts w:ascii="Arial" w:hAnsi="Arial" w:cs="Arial"/>
          <w:color w:val="246788"/>
          <w:sz w:val="23"/>
          <w:szCs w:val="23"/>
        </w:rPr>
        <w:t>Beim Abstieg in der Zweierreihe haben einige eine neue Bekanntschaft an der Hand, welche die über 400 Treppenstufen mitzählt. Wie unglaublich schnell sich doch diese Kinder gefunden haben!</w:t>
      </w:r>
    </w:p>
    <w:p w14:paraId="1839EB43" w14:textId="00A52B53" w:rsidR="00A358DB" w:rsidRPr="006C5435" w:rsidRDefault="006C5435" w:rsidP="006C5435">
      <w:pPr>
        <w:pStyle w:val="StandardWeb"/>
        <w:shd w:val="clear" w:color="auto" w:fill="FFFFFF"/>
        <w:spacing w:before="0" w:beforeAutospacing="0" w:after="135" w:afterAutospacing="0"/>
        <w:rPr>
          <w:rFonts w:ascii="Arial" w:hAnsi="Arial" w:cs="Arial"/>
          <w:color w:val="246788"/>
          <w:sz w:val="23"/>
          <w:szCs w:val="23"/>
        </w:rPr>
      </w:pPr>
      <w:r>
        <w:rPr>
          <w:rFonts w:ascii="Arial" w:hAnsi="Arial" w:cs="Arial"/>
          <w:color w:val="246788"/>
          <w:sz w:val="23"/>
          <w:szCs w:val="23"/>
        </w:rPr>
        <w:t>Wir sind dankbar um eine Erfahrung und um ein wunderbares Erlebnis reicher geworden!</w:t>
      </w:r>
    </w:p>
    <w:p w14:paraId="01032613" w14:textId="0D4AFA70" w:rsidR="00E82E18" w:rsidRPr="00425547" w:rsidRDefault="00A358DB">
      <w:pPr>
        <w:rPr>
          <w:rFonts w:ascii="Arial" w:hAnsi="Arial" w:cs="Arial"/>
        </w:rPr>
      </w:pP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</w:r>
      <w:r w:rsidRPr="00425547">
        <w:rPr>
          <w:rFonts w:ascii="Arial" w:hAnsi="Arial" w:cs="Arial"/>
        </w:rPr>
        <w:tab/>
        <w:t xml:space="preserve">Bericht: </w:t>
      </w:r>
      <w:r w:rsidR="006C5435">
        <w:rPr>
          <w:rFonts w:ascii="Arial" w:hAnsi="Arial" w:cs="Arial"/>
        </w:rPr>
        <w:t>K. G. und C. B.</w:t>
      </w:r>
    </w:p>
    <w:p w14:paraId="70D84FA0" w14:textId="655B7138" w:rsidR="00D92E2F" w:rsidRPr="00425547" w:rsidRDefault="006C543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749B07" wp14:editId="1DF78222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5760720" cy="3276600"/>
            <wp:effectExtent l="0" t="0" r="0" b="0"/>
            <wp:wrapNone/>
            <wp:docPr id="1" name="Grafik 1" descr="Bildvorsc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vorsch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738F78" w14:textId="5FD0B924" w:rsidR="00D92E2F" w:rsidRPr="00425547" w:rsidRDefault="00D92E2F">
      <w:pPr>
        <w:rPr>
          <w:rFonts w:ascii="Arial" w:hAnsi="Arial" w:cs="Arial"/>
        </w:rPr>
      </w:pPr>
    </w:p>
    <w:sectPr w:rsidR="00D92E2F" w:rsidRPr="00425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2F"/>
    <w:rsid w:val="00405994"/>
    <w:rsid w:val="00425547"/>
    <w:rsid w:val="006C5435"/>
    <w:rsid w:val="00A358DB"/>
    <w:rsid w:val="00D92E2F"/>
    <w:rsid w:val="00DE051D"/>
    <w:rsid w:val="00E82E18"/>
    <w:rsid w:val="00F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80E8D"/>
  <w15:chartTrackingRefBased/>
  <w15:docId w15:val="{22DBF304-D1C4-46E7-8733-77995082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3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B6595D365FC42871B12A27B5E1FC3" ma:contentTypeVersion="11" ma:contentTypeDescription="Ein neues Dokument erstellen." ma:contentTypeScope="" ma:versionID="806dbcb2085990f637466a005c0f6688">
  <xsd:schema xmlns:xsd="http://www.w3.org/2001/XMLSchema" xmlns:xs="http://www.w3.org/2001/XMLSchema" xmlns:p="http://schemas.microsoft.com/office/2006/metadata/properties" xmlns:ns2="ca96d35a-9ba2-4c8c-80c8-cd9e79b71ffc" xmlns:ns3="19d8c8b7-6975-42ea-9e06-3073e5a26822" targetNamespace="http://schemas.microsoft.com/office/2006/metadata/properties" ma:root="true" ma:fieldsID="f5ce439f69f65d7c411d624716ce304b" ns2:_="" ns3:_="">
    <xsd:import namespace="ca96d35a-9ba2-4c8c-80c8-cd9e79b71ffc"/>
    <xsd:import namespace="19d8c8b7-6975-42ea-9e06-3073e5a26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d35a-9ba2-4c8c-80c8-cd9e79b71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6b91b5d-6275-45a0-81da-d1e733338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8c8b7-6975-42ea-9e06-3073e5a268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f113ff-5604-4e0a-9c08-f9ccc5942b89}" ma:internalName="TaxCatchAll" ma:showField="CatchAllData" ma:web="19d8c8b7-6975-42ea-9e06-3073e5a26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DC6A8-C2D9-4F94-861F-A7AE9AB40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d35a-9ba2-4c8c-80c8-cd9e79b71ffc"/>
    <ds:schemaRef ds:uri="19d8c8b7-6975-42ea-9e06-3073e5a26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9C31A-0693-4BD9-BFCA-BB08FD306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Grimm</dc:creator>
  <cp:keywords/>
  <dc:description/>
  <cp:lastModifiedBy>Birrer Claudia</cp:lastModifiedBy>
  <cp:revision>2</cp:revision>
  <dcterms:created xsi:type="dcterms:W3CDTF">2023-03-03T10:27:00Z</dcterms:created>
  <dcterms:modified xsi:type="dcterms:W3CDTF">2023-03-03T10:27:00Z</dcterms:modified>
</cp:coreProperties>
</file>